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55264B" w14:textId="77777777" w:rsidR="00E82A2A" w:rsidRDefault="00E82A2A" w:rsidP="00E82A2A">
      <w:pPr>
        <w:bidi/>
      </w:pPr>
      <w:bookmarkStart w:id="0" w:name="_Hlk32063158"/>
      <w:r>
        <w:rPr>
          <w:rFonts w:eastAsiaTheme="minorHAnsi"/>
          <w:rtl/>
          <w:lang w:eastAsia="ar"/>
        </w:rPr>
        <w:t xml:space="preserve">الجدول التالي هو مثال </w:t>
      </w:r>
      <w:r>
        <w:rPr>
          <w:rtl/>
          <w:lang w:eastAsia="ar"/>
        </w:rPr>
        <w:t>لقائمة تدقيق معاينة مكافحة الآفات</w:t>
      </w:r>
      <w:r>
        <w:rPr>
          <w:rFonts w:eastAsiaTheme="minorHAnsi"/>
          <w:rtl/>
          <w:lang w:eastAsia="ar"/>
        </w:rPr>
        <w:t xml:space="preserve"> وفقًا </w:t>
      </w:r>
      <w:r>
        <w:rPr>
          <w:color w:val="000000"/>
          <w:rtl/>
          <w:lang w:eastAsia="ar"/>
        </w:rPr>
        <w:t>لأفضل الممارسات المتعارف عليها في القطاع:</w:t>
      </w:r>
    </w:p>
    <w:p w14:paraId="4BAAE96E" w14:textId="77777777" w:rsidR="00E82A2A" w:rsidRDefault="00E82A2A" w:rsidP="00E82A2A">
      <w:pPr>
        <w:bidi/>
      </w:pPr>
    </w:p>
    <w:tbl>
      <w:tblPr>
        <w:bidiVisual/>
        <w:tblW w:w="935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6420"/>
        <w:gridCol w:w="2160"/>
      </w:tblGrid>
      <w:tr w:rsidR="00E82A2A" w:rsidRPr="003922C0" w14:paraId="6738DAEE" w14:textId="77777777" w:rsidTr="006230E2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CA0729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الرقم التسلسلي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1A6CE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البنود المتطلبة للتحقق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E910DD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ملاحظات الامتثال (نعم / لا)</w:t>
            </w:r>
          </w:p>
        </w:tc>
      </w:tr>
      <w:tr w:rsidR="00E82A2A" w:rsidRPr="003922C0" w14:paraId="5C18E04C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0B33C4FD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متطلبات الصحة والسلامة والبيئة</w:t>
            </w:r>
          </w:p>
        </w:tc>
      </w:tr>
      <w:tr w:rsidR="00E82A2A" w:rsidRPr="003922C0" w14:paraId="19BD7FF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9AE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AD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المواد الكيميائية المستخدمة في مكافحة الآفات معتمدة من الهيئة العامة للغذاء والدواء؟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02E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F39D75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840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9A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5339" w14:textId="77777777" w:rsidR="00E82A2A" w:rsidRPr="003922C0" w:rsidRDefault="00E82A2A" w:rsidP="006230E2">
            <w:pPr>
              <w:bidi/>
              <w:rPr>
                <w:rFonts w:cs="Arial"/>
                <w:color w:val="FF0000"/>
              </w:rPr>
            </w:pPr>
            <w:r w:rsidRPr="003922C0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E82A2A" w:rsidRPr="003922C0" w14:paraId="1802B9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4CC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56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تتوفر صحيفة بيانات السلامة ولوائح مراقبة المواد الخطرة على الصحة المعتمدة من إدارة الجودة والصحة والسلامة والبيئة لجميع المبيدات الحشرية المستخدمة في المرفق؟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209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61BC74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76D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81E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تحمل جميع أجهزة مكافحة الآفات (الصهاريج/ الحاويات الأسطوانية) ملصقًا بمعلومات الاستخدام؟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B1A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ADB4BC8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B8BF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BF2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الأدوات المخصصة لحالات الانسكاب متاحة في حالة الطوارئ/ الانسكاب؟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FD40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076CF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EB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2D1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تم التحقق من عملية خلط المواد الكيميائية؟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1F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B161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52C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6FE" w14:textId="4D987005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إذا تم تصريف المياه الملوثة بالمبيدات إلى شبكة الصرف الصحي، فهل تم التحقق من أن ذلك مقبول؟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5FB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81B747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B1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AB19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التخلص من الكراتين/الحاويات الفارغة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B21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BBBC364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7050EDB2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التخزين</w:t>
            </w:r>
          </w:p>
        </w:tc>
      </w:tr>
      <w:tr w:rsidR="00E82A2A" w:rsidRPr="003922C0" w14:paraId="3620720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CBBE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يوجد مخزن منفصل جيد التهوية للمبيدات الحشرية شديدة الاشتعال والسامة/ وهل المخزن الكيميائي به علامات تحذيرية بشأن البيئة والصحة والسلامة، وبعيدًا عن غرفة استراحة الموظفين؟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5E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7DFFB7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A8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303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المبيدات الحشرية على نحو صحيح (أي المبيدات الحشرية الجافة في الأعلى والمبيدات السائلة في الأسفل)؟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35F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862D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DEE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3270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9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039FDBB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423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A21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خطة طوارئ في منطقة التخزين؟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32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601988E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BC7AB40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شروط مركبات النقل</w:t>
            </w:r>
          </w:p>
        </w:tc>
      </w:tr>
      <w:tr w:rsidR="00E82A2A" w:rsidRPr="003922C0" w14:paraId="2A39AD10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5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7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تفاصيل ملكية المركبة والتصاريح الأمنية، بما في ذلك رخصة القيادة الصالحة للسائق؟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4AD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3AF1133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16E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7352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المركبة على حقيبة إسعافات أولية؟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F8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041CA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90D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4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126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5AD777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7D0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E27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الشاحنة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84D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8EDF4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C96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4F7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BA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42C55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79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26D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يتم صف المركبة في المنطقة المخصصة؟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BD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791C6F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1E9A6DF5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فريق العمل</w:t>
            </w:r>
          </w:p>
        </w:tc>
      </w:tr>
      <w:tr w:rsidR="00E82A2A" w:rsidRPr="003922C0" w14:paraId="3C9EC8FE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8C4B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50B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تم تعيين خبراء فنيين مختصين في مكافحة الآفات؟ هل تم تقديم جميع الشهادات المطلوبة وهل تم التحقق من صحتها؟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8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5AFA77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9B9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2B2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توفير معدات الحماية الشخصية المناسبة للموظفين أثناء العمل، بما في ذلك أقنعة الحماية؟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5AE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89C756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0A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405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خضع العاملون لبرامج كافية للتوعية والتدريب؟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BC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FC96F96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550974F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الأنشطة</w:t>
            </w:r>
          </w:p>
        </w:tc>
      </w:tr>
      <w:tr w:rsidR="00E82A2A" w:rsidRPr="003922C0" w14:paraId="67305D9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CF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B51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تُتبَع جداول مكافحة الآفات؟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C989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E3BE3C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FDD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A67A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يُتَبع الإجراء المذكور في بيان الأسلوب؟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4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1AE7F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6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C67D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المناطق بعد العلاج؟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598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4590B4C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83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214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086D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13F6FF0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134A4F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مُنفذ المعاينة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16A186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التاريخ:</w:t>
            </w:r>
          </w:p>
        </w:tc>
      </w:tr>
      <w:tr w:rsidR="00E82A2A" w:rsidRPr="003922C0" w14:paraId="659FB929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6375B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الحضور: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90D9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 </w:t>
            </w:r>
          </w:p>
        </w:tc>
      </w:tr>
      <w:bookmarkEnd w:id="0"/>
    </w:tbl>
    <w:p w14:paraId="2C13A681" w14:textId="43E4AC52" w:rsidR="00B074D7" w:rsidRPr="00E82A2A" w:rsidRDefault="00B074D7" w:rsidP="00E82A2A">
      <w:pPr>
        <w:bidi/>
      </w:pPr>
    </w:p>
    <w:sectPr w:rsidR="00B074D7" w:rsidRPr="00E82A2A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6BCE9" w14:textId="77777777" w:rsidR="002244DB" w:rsidRDefault="002244DB">
      <w:r>
        <w:separator/>
      </w:r>
    </w:p>
    <w:p w14:paraId="2519ED46" w14:textId="77777777" w:rsidR="002244DB" w:rsidRDefault="002244DB"/>
  </w:endnote>
  <w:endnote w:type="continuationSeparator" w:id="0">
    <w:p w14:paraId="7C26BDF1" w14:textId="77777777" w:rsidR="002244DB" w:rsidRDefault="002244DB">
      <w:r>
        <w:continuationSeparator/>
      </w:r>
    </w:p>
    <w:p w14:paraId="7551BA03" w14:textId="77777777" w:rsidR="002244DB" w:rsidRDefault="00224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CCDF" w14:textId="77777777" w:rsidR="00BE1E50" w:rsidRDefault="00BE1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5893" w14:textId="019F5F26" w:rsidR="00BE1E50" w:rsidRPr="006C1ABD" w:rsidRDefault="00BE1E50" w:rsidP="00BE1E5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680A" wp14:editId="58451E7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3F104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E898D95535B644E999318AF26358CE3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EOM-ZO0-TP-000201-AR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39AD1DC3900849D7A3A9578DFEAF2EC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7AEDAF8" w14:textId="53DF3535" w:rsidR="00BE1E50" w:rsidRPr="006C1ABD" w:rsidRDefault="00BE1E50" w:rsidP="00BE1E5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A130E38" w14:textId="77777777" w:rsidR="00BE1E50" w:rsidRDefault="00BE1E50" w:rsidP="00BE1E50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BE1E50" w:rsidRDefault="009210BF" w:rsidP="00BE1E50">
    <w:pPr>
      <w:bidi/>
      <w:jc w:val="right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4670" w14:textId="77777777" w:rsidR="00BE1E50" w:rsidRDefault="00BE1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0C00" w14:textId="77777777" w:rsidR="002244DB" w:rsidRDefault="002244DB">
      <w:r>
        <w:separator/>
      </w:r>
    </w:p>
    <w:p w14:paraId="68772F8B" w14:textId="77777777" w:rsidR="002244DB" w:rsidRDefault="002244DB"/>
  </w:footnote>
  <w:footnote w:type="continuationSeparator" w:id="0">
    <w:p w14:paraId="0D7BCEDF" w14:textId="77777777" w:rsidR="002244DB" w:rsidRDefault="002244DB">
      <w:r>
        <w:continuationSeparator/>
      </w:r>
    </w:p>
    <w:p w14:paraId="61BBEFC4" w14:textId="77777777" w:rsidR="002244DB" w:rsidRDefault="002244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496F" w14:textId="77777777" w:rsidR="00BE1E50" w:rsidRDefault="00BE1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D40C0" w14:paraId="55B15A60" w14:textId="77777777" w:rsidTr="00DD40C0">
      <w:tc>
        <w:tcPr>
          <w:tcW w:w="6845" w:type="dxa"/>
          <w:vAlign w:val="center"/>
        </w:tcPr>
        <w:p w14:paraId="361EC67C" w14:textId="4EF2AC91" w:rsidR="00DD40C0" w:rsidRPr="006A25F8" w:rsidRDefault="00DD40C0" w:rsidP="00BE1E50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bookmarkStart w:id="1" w:name="_GoBack"/>
          <w:r w:rsidRPr="00E82A2A">
            <w:rPr>
              <w:kern w:val="32"/>
              <w:sz w:val="24"/>
              <w:szCs w:val="24"/>
              <w:rtl/>
              <w:lang w:eastAsia="ar"/>
            </w:rPr>
            <w:t xml:space="preserve">قائمة تدقيق معاينة أعمال مكافحة الآفات – </w:t>
          </w:r>
          <w:r w:rsidR="00406224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  <w:bookmarkEnd w:id="1"/>
        </w:p>
      </w:tc>
    </w:tr>
  </w:tbl>
  <w:p w14:paraId="0FE4F66F" w14:textId="2230FC90" w:rsidR="009210BF" w:rsidRPr="007A5BC4" w:rsidRDefault="007A5BC4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55E7B8" wp14:editId="0739F0DA">
          <wp:simplePos x="0" y="0"/>
          <wp:positionH relativeFrom="margin">
            <wp:posOffset>-760730</wp:posOffset>
          </wp:positionH>
          <wp:positionV relativeFrom="paragraph">
            <wp:posOffset>-474345</wp:posOffset>
          </wp:positionV>
          <wp:extent cx="603250" cy="67246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60325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B5E6" w14:textId="77777777" w:rsidR="00BE1E50" w:rsidRDefault="00BE1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44DB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24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086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6DD0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5BC4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34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769B4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56A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E50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AFB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40C0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15A34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98D95535B644E999318AF26358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9270-9853-438D-84E2-6EE312F41E19}"/>
      </w:docPartPr>
      <w:docPartBody>
        <w:p w:rsidR="00000000" w:rsidRDefault="00B0569D" w:rsidP="00B0569D">
          <w:pPr>
            <w:pStyle w:val="E898D95535B644E999318AF26358CE3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9AD1DC3900849D7A3A9578DFEAF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FFF3-F83A-4C1A-9DA2-FB5506763C7B}"/>
      </w:docPartPr>
      <w:docPartBody>
        <w:p w:rsidR="00000000" w:rsidRDefault="00B0569D" w:rsidP="00B0569D">
          <w:pPr>
            <w:pStyle w:val="39AD1DC3900849D7A3A9578DFEAF2EC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9D"/>
    <w:rsid w:val="00592705"/>
    <w:rsid w:val="00B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569D"/>
    <w:rPr>
      <w:color w:val="808080"/>
    </w:rPr>
  </w:style>
  <w:style w:type="paragraph" w:customStyle="1" w:styleId="E898D95535B644E999318AF26358CE3B">
    <w:name w:val="E898D95535B644E999318AF26358CE3B"/>
    <w:rsid w:val="00B0569D"/>
    <w:pPr>
      <w:bidi/>
    </w:pPr>
  </w:style>
  <w:style w:type="paragraph" w:customStyle="1" w:styleId="107BF8973B6049A3A41BCC2A688BA041">
    <w:name w:val="107BF8973B6049A3A41BCC2A688BA041"/>
    <w:rsid w:val="00B0569D"/>
    <w:pPr>
      <w:bidi/>
    </w:pPr>
  </w:style>
  <w:style w:type="paragraph" w:customStyle="1" w:styleId="39AD1DC3900849D7A3A9578DFEAF2EC4">
    <w:name w:val="39AD1DC3900849D7A3A9578DFEAF2EC4"/>
    <w:rsid w:val="00B0569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CA024-AD0F-4FC5-B81C-62B0033E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2158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EOM-ZO0-TP-000201-AR Rev 000</dc:subject>
  <dc:creator>Rivamonte, Leonnito (RMP)</dc:creator>
  <cp:keywords>ᅟ</cp:keywords>
  <cp:lastModifiedBy>الاء الزهراني Alaa Alzahrani</cp:lastModifiedBy>
  <cp:revision>41</cp:revision>
  <cp:lastPrinted>2017-10-17T10:11:00Z</cp:lastPrinted>
  <dcterms:created xsi:type="dcterms:W3CDTF">2019-12-16T06:44:00Z</dcterms:created>
  <dcterms:modified xsi:type="dcterms:W3CDTF">2022-02-03T13:06:00Z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